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09" w:rsidRPr="0021067A" w:rsidRDefault="006F0644">
      <w:pPr>
        <w:rPr>
          <w:b/>
          <w:color w:val="000000" w:themeColor="text1"/>
          <w:lang w:val="en-US"/>
        </w:rPr>
      </w:pPr>
      <w:r w:rsidRPr="0021067A">
        <w:rPr>
          <w:b/>
          <w:color w:val="000000" w:themeColor="text1"/>
          <w:lang w:val="en-US"/>
        </w:rPr>
        <w:t xml:space="preserve">LYCEE DEPARTEMENTAL DE DONSIN </w:t>
      </w:r>
      <w:r w:rsidR="0021067A">
        <w:rPr>
          <w:b/>
          <w:color w:val="000000" w:themeColor="text1"/>
          <w:lang w:val="en-US"/>
        </w:rPr>
        <w:t xml:space="preserve">                              </w:t>
      </w:r>
      <w:r w:rsidRPr="0021067A">
        <w:rPr>
          <w:b/>
          <w:color w:val="000000" w:themeColor="text1"/>
          <w:lang w:val="en-US"/>
        </w:rPr>
        <w:t xml:space="preserve">SCHOOL </w:t>
      </w:r>
      <w:proofErr w:type="gramStart"/>
      <w:r w:rsidRPr="0021067A">
        <w:rPr>
          <w:b/>
          <w:color w:val="000000" w:themeColor="text1"/>
          <w:lang w:val="en-US"/>
        </w:rPr>
        <w:t>YEAR :2014</w:t>
      </w:r>
      <w:proofErr w:type="gramEnd"/>
      <w:r w:rsidRPr="0021067A">
        <w:rPr>
          <w:b/>
          <w:color w:val="000000" w:themeColor="text1"/>
          <w:lang w:val="en-US"/>
        </w:rPr>
        <w:t>/2015</w:t>
      </w:r>
    </w:p>
    <w:p w:rsidR="006F0644" w:rsidRPr="0021067A" w:rsidRDefault="0021067A">
      <w:pPr>
        <w:rPr>
          <w:b/>
          <w:color w:val="000000" w:themeColor="text1"/>
          <w:lang w:val="en-US"/>
        </w:rPr>
      </w:pPr>
      <w:r w:rsidRPr="0021067A">
        <w:rPr>
          <w:b/>
          <w:color w:val="000000" w:themeColor="text1"/>
          <w:lang w:val="en-US"/>
        </w:rPr>
        <w:t>TEACHER: Mr.</w:t>
      </w:r>
      <w:r w:rsidR="006F0644" w:rsidRPr="0021067A">
        <w:rPr>
          <w:b/>
          <w:color w:val="000000" w:themeColor="text1"/>
          <w:lang w:val="en-US"/>
        </w:rPr>
        <w:t xml:space="preserve"> RAMDE </w:t>
      </w:r>
      <w:r>
        <w:rPr>
          <w:b/>
          <w:color w:val="000000" w:themeColor="text1"/>
          <w:lang w:val="en-US"/>
        </w:rPr>
        <w:t xml:space="preserve">                                                          </w:t>
      </w:r>
      <w:r w:rsidR="006F0644" w:rsidRPr="0021067A">
        <w:rPr>
          <w:b/>
          <w:color w:val="000000" w:themeColor="text1"/>
          <w:lang w:val="en-US"/>
        </w:rPr>
        <w:t>LEVEL: 2nde A</w:t>
      </w:r>
    </w:p>
    <w:p w:rsidR="006F0644" w:rsidRPr="0021067A" w:rsidRDefault="0021067A">
      <w:pPr>
        <w:rPr>
          <w:b/>
          <w:color w:val="000000" w:themeColor="text1"/>
          <w:lang w:val="en-US"/>
        </w:rPr>
      </w:pPr>
      <w:r w:rsidRPr="0021067A">
        <w:rPr>
          <w:b/>
          <w:color w:val="000000" w:themeColor="text1"/>
          <w:lang w:val="en-US"/>
        </w:rPr>
        <w:t>DATE: 06</w:t>
      </w:r>
      <w:r w:rsidR="006F0644" w:rsidRPr="0021067A">
        <w:rPr>
          <w:b/>
          <w:color w:val="000000" w:themeColor="text1"/>
          <w:lang w:val="en-US"/>
        </w:rPr>
        <w:t>/11/2014</w:t>
      </w:r>
      <w:r>
        <w:rPr>
          <w:b/>
          <w:color w:val="000000" w:themeColor="text1"/>
          <w:lang w:val="en-US"/>
        </w:rPr>
        <w:t xml:space="preserve">                                                                    </w:t>
      </w:r>
      <w:r w:rsidR="005F0A9E">
        <w:rPr>
          <w:b/>
          <w:color w:val="000000" w:themeColor="text1"/>
          <w:lang w:val="en-US"/>
        </w:rPr>
        <w:t xml:space="preserve"> DURATION</w:t>
      </w:r>
      <w:r w:rsidR="006F0644" w:rsidRPr="0021067A">
        <w:rPr>
          <w:b/>
          <w:color w:val="000000" w:themeColor="text1"/>
          <w:lang w:val="en-US"/>
        </w:rPr>
        <w:t>:</w:t>
      </w:r>
      <w:r w:rsidR="005F0A9E">
        <w:rPr>
          <w:b/>
          <w:color w:val="000000" w:themeColor="text1"/>
          <w:lang w:val="en-US"/>
        </w:rPr>
        <w:t xml:space="preserve"> </w:t>
      </w:r>
      <w:r w:rsidR="006F0644" w:rsidRPr="0021067A">
        <w:rPr>
          <w:b/>
          <w:color w:val="000000" w:themeColor="text1"/>
          <w:lang w:val="en-US"/>
        </w:rPr>
        <w:t>2h</w:t>
      </w:r>
    </w:p>
    <w:p w:rsidR="006F0644" w:rsidRPr="0021067A" w:rsidRDefault="006F0644" w:rsidP="0021067A">
      <w:pPr>
        <w:jc w:val="center"/>
        <w:rPr>
          <w:b/>
          <w:color w:val="000000" w:themeColor="text1"/>
          <w:u w:val="single"/>
          <w:lang w:val="en-US"/>
        </w:rPr>
      </w:pPr>
      <w:r w:rsidRPr="0021067A">
        <w:rPr>
          <w:b/>
          <w:color w:val="000000" w:themeColor="text1"/>
          <w:u w:val="single"/>
          <w:lang w:val="en-US"/>
        </w:rPr>
        <w:t xml:space="preserve">ENGLISH TEST </w:t>
      </w:r>
      <w:r w:rsidR="0021067A" w:rsidRPr="0021067A">
        <w:rPr>
          <w:b/>
          <w:color w:val="000000" w:themeColor="text1"/>
          <w:u w:val="single"/>
          <w:lang w:val="en-US"/>
        </w:rPr>
        <w:t>N°</w:t>
      </w:r>
      <w:r w:rsidRPr="0021067A">
        <w:rPr>
          <w:b/>
          <w:color w:val="000000" w:themeColor="text1"/>
          <w:u w:val="single"/>
          <w:lang w:val="en-US"/>
        </w:rPr>
        <w:t>1</w:t>
      </w:r>
    </w:p>
    <w:p w:rsidR="004B3AE1" w:rsidRPr="005F0A9E" w:rsidRDefault="0021067A" w:rsidP="005F0A9E">
      <w:pPr>
        <w:rPr>
          <w:b/>
          <w:color w:val="000000" w:themeColor="text1"/>
          <w:lang w:val="en-US"/>
        </w:rPr>
      </w:pPr>
      <w:r>
        <w:rPr>
          <w:color w:val="000000" w:themeColor="text1"/>
          <w:lang w:val="en-US"/>
        </w:rPr>
        <w:t xml:space="preserve">             </w:t>
      </w:r>
      <w:r w:rsidRPr="0021067A">
        <w:rPr>
          <w:b/>
          <w:color w:val="000000" w:themeColor="text1"/>
          <w:u w:val="single"/>
          <w:lang w:val="en-US"/>
        </w:rPr>
        <w:t>TEXT</w:t>
      </w:r>
      <w:r w:rsidRPr="005F0A9E">
        <w:rPr>
          <w:b/>
          <w:color w:val="000000" w:themeColor="text1"/>
          <w:lang w:val="en-US"/>
        </w:rPr>
        <w:t>: Food</w:t>
      </w:r>
      <w:r w:rsidR="006F0644" w:rsidRPr="005F0A9E">
        <w:rPr>
          <w:b/>
          <w:color w:val="000000" w:themeColor="text1"/>
          <w:lang w:val="en-US"/>
        </w:rPr>
        <w:t xml:space="preserve"> for Education</w:t>
      </w:r>
    </w:p>
    <w:p w:rsidR="005F0A9E" w:rsidRDefault="004B3AE1" w:rsidP="004B3AE1">
      <w:pPr>
        <w:rPr>
          <w:rFonts w:ascii="Times New Roman" w:hAnsi="Times New Roman"/>
          <w:sz w:val="24"/>
          <w:szCs w:val="24"/>
          <w:lang w:val="en-US"/>
        </w:rPr>
      </w:pPr>
      <w:r w:rsidRPr="00B7225F">
        <w:rPr>
          <w:rFonts w:ascii="Times New Roman" w:hAnsi="Times New Roman"/>
          <w:sz w:val="24"/>
          <w:szCs w:val="24"/>
          <w:lang w:val="en-US"/>
        </w:rPr>
        <w:tab/>
        <w:t xml:space="preserve">A year ago, while the other children went to school, </w:t>
      </w:r>
      <w:proofErr w:type="spellStart"/>
      <w:r w:rsidRPr="00B7225F">
        <w:rPr>
          <w:rFonts w:ascii="Times New Roman" w:hAnsi="Times New Roman"/>
          <w:sz w:val="24"/>
          <w:szCs w:val="24"/>
          <w:lang w:val="en-US"/>
        </w:rPr>
        <w:t>Fatouma</w:t>
      </w:r>
      <w:proofErr w:type="spellEnd"/>
      <w:r w:rsidRPr="00B7225F">
        <w:rPr>
          <w:rFonts w:ascii="Times New Roman" w:hAnsi="Times New Roman"/>
          <w:sz w:val="24"/>
          <w:szCs w:val="24"/>
          <w:lang w:val="en-US"/>
        </w:rPr>
        <w:t xml:space="preserve">, a Senegalese girl stayed behind to care for her younger brothers and sisters. A mere 34 dollars helped the shy eight-year-old girl take her place among the school children in </w:t>
      </w:r>
      <w:proofErr w:type="spellStart"/>
      <w:r w:rsidRPr="00B7225F">
        <w:rPr>
          <w:rFonts w:ascii="Times New Roman" w:hAnsi="Times New Roman"/>
          <w:sz w:val="24"/>
          <w:szCs w:val="24"/>
          <w:lang w:val="en-US"/>
        </w:rPr>
        <w:t>Tambacounda</w:t>
      </w:r>
      <w:proofErr w:type="spellEnd"/>
      <w:r w:rsidRPr="00B7225F">
        <w:rPr>
          <w:rFonts w:ascii="Times New Roman" w:hAnsi="Times New Roman"/>
          <w:sz w:val="24"/>
          <w:szCs w:val="24"/>
          <w:lang w:val="en-US"/>
        </w:rPr>
        <w:t xml:space="preserve"> region in the eastern part of Senegal. </w:t>
      </w:r>
      <w:proofErr w:type="spellStart"/>
      <w:r w:rsidRPr="00B7225F">
        <w:rPr>
          <w:rFonts w:ascii="Times New Roman" w:hAnsi="Times New Roman"/>
          <w:sz w:val="24"/>
          <w:szCs w:val="24"/>
          <w:lang w:val="en-US"/>
        </w:rPr>
        <w:t>Fatouma</w:t>
      </w:r>
      <w:proofErr w:type="spellEnd"/>
      <w:r w:rsidRPr="00B7225F">
        <w:rPr>
          <w:rFonts w:ascii="Times New Roman" w:hAnsi="Times New Roman"/>
          <w:sz w:val="24"/>
          <w:szCs w:val="24"/>
          <w:lang w:val="en-US"/>
        </w:rPr>
        <w:t xml:space="preserve">, like many other children, stays in school because they </w:t>
      </w:r>
      <w:r w:rsidRPr="005F0A9E">
        <w:rPr>
          <w:rFonts w:ascii="Times New Roman" w:hAnsi="Times New Roman"/>
          <w:sz w:val="24"/>
          <w:szCs w:val="24"/>
          <w:lang w:val="en-US"/>
        </w:rPr>
        <w:t>are enticed</w:t>
      </w:r>
      <w:r w:rsidRPr="00B7225F">
        <w:rPr>
          <w:rFonts w:ascii="Times New Roman" w:hAnsi="Times New Roman"/>
          <w:sz w:val="24"/>
          <w:szCs w:val="24"/>
          <w:u w:val="single"/>
          <w:lang w:val="en-US"/>
        </w:rPr>
        <w:t xml:space="preserve"> </w:t>
      </w:r>
      <w:r w:rsidRPr="00B7225F">
        <w:rPr>
          <w:rFonts w:ascii="Times New Roman" w:hAnsi="Times New Roman"/>
          <w:sz w:val="24"/>
          <w:szCs w:val="24"/>
          <w:lang w:val="en-US"/>
        </w:rPr>
        <w:t>by the daily meal they receive.</w:t>
      </w:r>
    </w:p>
    <w:p w:rsidR="004B3AE1" w:rsidRPr="00B7225F" w:rsidRDefault="004B3AE1" w:rsidP="004B3AE1">
      <w:pPr>
        <w:rPr>
          <w:rFonts w:ascii="Times New Roman" w:hAnsi="Times New Roman"/>
          <w:sz w:val="24"/>
          <w:szCs w:val="24"/>
          <w:lang w:val="en-US"/>
        </w:rPr>
      </w:pPr>
      <w:r w:rsidRPr="00B7225F">
        <w:rPr>
          <w:rFonts w:ascii="Times New Roman" w:hAnsi="Times New Roman"/>
          <w:sz w:val="24"/>
          <w:szCs w:val="24"/>
          <w:lang w:val="en-US"/>
        </w:rPr>
        <w:t xml:space="preserve">“When I wake up in the morning, I get ready to go to school very quickly because I know that good food is waiting for me. I am happy that I can spend the whole day at school learning and I don’t have to walk the long way home hungry. I like eating rice every day. In my family, we don’t often have rice to eat”, </w:t>
      </w:r>
      <w:proofErr w:type="spellStart"/>
      <w:r w:rsidRPr="00B7225F">
        <w:rPr>
          <w:rFonts w:ascii="Times New Roman" w:hAnsi="Times New Roman"/>
          <w:sz w:val="24"/>
          <w:szCs w:val="24"/>
          <w:lang w:val="en-US"/>
        </w:rPr>
        <w:t>Fatouma</w:t>
      </w:r>
      <w:proofErr w:type="spellEnd"/>
      <w:r w:rsidRPr="00B7225F">
        <w:rPr>
          <w:rFonts w:ascii="Times New Roman" w:hAnsi="Times New Roman"/>
          <w:sz w:val="24"/>
          <w:szCs w:val="24"/>
          <w:lang w:val="en-US"/>
        </w:rPr>
        <w:t xml:space="preserve"> says.</w:t>
      </w:r>
    </w:p>
    <w:p w:rsidR="004B3AE1" w:rsidRPr="00B7225F" w:rsidRDefault="004B3AE1" w:rsidP="004B3AE1">
      <w:pPr>
        <w:rPr>
          <w:rFonts w:ascii="Times New Roman" w:hAnsi="Times New Roman"/>
          <w:sz w:val="24"/>
          <w:szCs w:val="24"/>
          <w:lang w:val="en-US"/>
        </w:rPr>
      </w:pPr>
      <w:r w:rsidRPr="00B7225F">
        <w:rPr>
          <w:rFonts w:ascii="Times New Roman" w:hAnsi="Times New Roman"/>
          <w:sz w:val="24"/>
          <w:szCs w:val="24"/>
          <w:lang w:val="en-US"/>
        </w:rPr>
        <w:tab/>
        <w:t xml:space="preserve">The New Partnership for Africa’s Development (NEPAD) refers to education as an important step in </w:t>
      </w:r>
      <w:r w:rsidRPr="005F0A9E">
        <w:rPr>
          <w:rFonts w:ascii="Times New Roman" w:hAnsi="Times New Roman"/>
          <w:sz w:val="24"/>
          <w:szCs w:val="24"/>
          <w:lang w:val="en-US"/>
        </w:rPr>
        <w:t xml:space="preserve">reviving </w:t>
      </w:r>
      <w:r w:rsidRPr="00B7225F">
        <w:rPr>
          <w:rFonts w:ascii="Times New Roman" w:hAnsi="Times New Roman"/>
          <w:sz w:val="24"/>
          <w:szCs w:val="24"/>
          <w:lang w:val="en-US"/>
        </w:rPr>
        <w:t>prosperity on the continent. NEPAD officials are working with partners such as the World Food Program (W.F.P) to get every child into primary school by 2015.</w:t>
      </w:r>
    </w:p>
    <w:p w:rsidR="004B3AE1" w:rsidRPr="00B7225F" w:rsidRDefault="004B3AE1" w:rsidP="004B3AE1">
      <w:pPr>
        <w:rPr>
          <w:rFonts w:ascii="Times New Roman" w:hAnsi="Times New Roman"/>
          <w:sz w:val="24"/>
          <w:szCs w:val="24"/>
          <w:lang w:val="en-US"/>
        </w:rPr>
      </w:pPr>
      <w:r w:rsidRPr="00B7225F">
        <w:rPr>
          <w:rFonts w:ascii="Times New Roman" w:hAnsi="Times New Roman"/>
          <w:sz w:val="24"/>
          <w:szCs w:val="24"/>
          <w:lang w:val="en-US"/>
        </w:rPr>
        <w:tab/>
        <w:t xml:space="preserve">Children like </w:t>
      </w:r>
      <w:proofErr w:type="spellStart"/>
      <w:r w:rsidRPr="00B7225F">
        <w:rPr>
          <w:rFonts w:ascii="Times New Roman" w:hAnsi="Times New Roman"/>
          <w:sz w:val="24"/>
          <w:szCs w:val="24"/>
          <w:lang w:val="en-US"/>
        </w:rPr>
        <w:t>Fatouma</w:t>
      </w:r>
      <w:proofErr w:type="spellEnd"/>
      <w:r w:rsidRPr="00B7225F">
        <w:rPr>
          <w:rFonts w:ascii="Times New Roman" w:hAnsi="Times New Roman"/>
          <w:sz w:val="24"/>
          <w:szCs w:val="24"/>
          <w:lang w:val="en-US"/>
        </w:rPr>
        <w:t xml:space="preserve"> are the future scientists and economists who will usher Africa in prosperity. But on empty stomach, they become easily distracted and have problems concentrating on their schoolwork. They become better students when their bodies are well-nourished and healthy. The incentive of getting a meal also reduces absenteeism. Most significantly, performance improves and drop-out rates decrease.</w:t>
      </w:r>
    </w:p>
    <w:p w:rsidR="004B3AE1" w:rsidRPr="00B7225F" w:rsidRDefault="004B3AE1" w:rsidP="004B3AE1">
      <w:pPr>
        <w:rPr>
          <w:rFonts w:ascii="Times New Roman" w:hAnsi="Times New Roman"/>
          <w:sz w:val="24"/>
          <w:szCs w:val="24"/>
          <w:lang w:val="en-US"/>
        </w:rPr>
      </w:pPr>
      <w:r w:rsidRPr="00B7225F">
        <w:rPr>
          <w:rFonts w:ascii="Times New Roman" w:hAnsi="Times New Roman"/>
          <w:sz w:val="24"/>
          <w:szCs w:val="24"/>
          <w:lang w:val="en-US"/>
        </w:rPr>
        <w:tab/>
        <w:t xml:space="preserve">The W.F.P provides the major part of the 34 dollars in most of the schools. However, communities are progressively taking over in some villages. They provide the schools with some </w:t>
      </w:r>
      <w:r w:rsidRPr="005F0A9E">
        <w:rPr>
          <w:rFonts w:ascii="Times New Roman" w:hAnsi="Times New Roman"/>
          <w:sz w:val="24"/>
          <w:szCs w:val="24"/>
          <w:lang w:val="en-US"/>
        </w:rPr>
        <w:t>foodstuffs</w:t>
      </w:r>
      <w:r w:rsidRPr="00B7225F">
        <w:rPr>
          <w:rFonts w:ascii="Times New Roman" w:hAnsi="Times New Roman"/>
          <w:sz w:val="24"/>
          <w:szCs w:val="24"/>
          <w:u w:val="single"/>
          <w:lang w:val="en-US"/>
        </w:rPr>
        <w:t xml:space="preserve"> </w:t>
      </w:r>
      <w:r w:rsidRPr="00B7225F">
        <w:rPr>
          <w:rFonts w:ascii="Times New Roman" w:hAnsi="Times New Roman"/>
          <w:sz w:val="24"/>
          <w:szCs w:val="24"/>
          <w:lang w:val="en-US"/>
        </w:rPr>
        <w:t>they produce locally. Those who cannot contribute are responsible for cooking or collecting the firewood.</w:t>
      </w:r>
    </w:p>
    <w:p w:rsidR="004B3AE1" w:rsidRPr="00B7225F" w:rsidRDefault="004B3AE1" w:rsidP="004B3AE1">
      <w:pPr>
        <w:rPr>
          <w:rFonts w:ascii="Times New Roman" w:hAnsi="Times New Roman"/>
          <w:sz w:val="24"/>
          <w:szCs w:val="24"/>
          <w:lang w:val="en-US"/>
        </w:rPr>
      </w:pPr>
    </w:p>
    <w:p w:rsidR="004B3AE1" w:rsidRPr="00B7225F" w:rsidRDefault="004B3AE1" w:rsidP="004B3AE1">
      <w:pPr>
        <w:ind w:left="5145"/>
        <w:rPr>
          <w:rFonts w:ascii="Times New Roman" w:hAnsi="Times New Roman"/>
          <w:b/>
          <w:sz w:val="24"/>
          <w:szCs w:val="24"/>
          <w:lang w:val="en-US"/>
        </w:rPr>
      </w:pPr>
      <w:r w:rsidRPr="00B7225F">
        <w:rPr>
          <w:rFonts w:ascii="Times New Roman" w:hAnsi="Times New Roman"/>
          <w:b/>
          <w:sz w:val="24"/>
          <w:szCs w:val="24"/>
          <w:lang w:val="en-US"/>
        </w:rPr>
        <w:t xml:space="preserve">Adapted from “Food Keeps African Children in School”, </w:t>
      </w:r>
      <w:r w:rsidRPr="00B7225F">
        <w:rPr>
          <w:rFonts w:ascii="Times New Roman" w:hAnsi="Times New Roman"/>
          <w:b/>
          <w:sz w:val="24"/>
          <w:szCs w:val="24"/>
          <w:u w:val="single"/>
          <w:lang w:val="en-US"/>
        </w:rPr>
        <w:t>Africa Renewal,</w:t>
      </w:r>
      <w:r w:rsidRPr="00B7225F">
        <w:rPr>
          <w:rFonts w:ascii="Times New Roman" w:hAnsi="Times New Roman"/>
          <w:b/>
          <w:sz w:val="24"/>
          <w:szCs w:val="24"/>
          <w:lang w:val="en-US"/>
        </w:rPr>
        <w:t xml:space="preserve"> January 2007  </w:t>
      </w:r>
    </w:p>
    <w:p w:rsidR="004B3AE1" w:rsidRPr="00B7225F" w:rsidRDefault="004B3AE1" w:rsidP="004B3AE1">
      <w:pPr>
        <w:rPr>
          <w:rFonts w:ascii="Times New Roman" w:hAnsi="Times New Roman"/>
          <w:sz w:val="24"/>
          <w:szCs w:val="24"/>
          <w:u w:val="single"/>
          <w:lang w:val="en-US"/>
        </w:rPr>
      </w:pPr>
      <w:r w:rsidRPr="00B7225F">
        <w:rPr>
          <w:rFonts w:ascii="Times New Roman" w:hAnsi="Times New Roman"/>
          <w:sz w:val="24"/>
          <w:szCs w:val="24"/>
          <w:u w:val="single"/>
          <w:lang w:val="en-US"/>
        </w:rPr>
        <w:t xml:space="preserve">Vocabulary </w:t>
      </w:r>
    </w:p>
    <w:p w:rsidR="004B3AE1" w:rsidRPr="005F0A9E" w:rsidRDefault="004B3AE1" w:rsidP="005F0A9E">
      <w:pPr>
        <w:numPr>
          <w:ilvl w:val="0"/>
          <w:numId w:val="1"/>
        </w:numPr>
        <w:rPr>
          <w:rFonts w:ascii="Times New Roman" w:hAnsi="Times New Roman"/>
          <w:sz w:val="24"/>
          <w:szCs w:val="24"/>
          <w:u w:val="single"/>
          <w:lang w:val="en-US"/>
        </w:rPr>
      </w:pPr>
      <w:r w:rsidRPr="00B7225F">
        <w:rPr>
          <w:rFonts w:ascii="Times New Roman" w:hAnsi="Times New Roman"/>
          <w:b/>
          <w:sz w:val="24"/>
          <w:szCs w:val="24"/>
          <w:lang w:val="en-US"/>
        </w:rPr>
        <w:t xml:space="preserve">To entice : </w:t>
      </w:r>
      <w:proofErr w:type="spellStart"/>
      <w:r w:rsidRPr="00B7225F">
        <w:rPr>
          <w:rFonts w:ascii="Times New Roman" w:hAnsi="Times New Roman"/>
          <w:sz w:val="24"/>
          <w:szCs w:val="24"/>
          <w:lang w:val="en-US"/>
        </w:rPr>
        <w:t>entrainer</w:t>
      </w:r>
      <w:proofErr w:type="spellEnd"/>
      <w:r w:rsidRPr="00B7225F">
        <w:rPr>
          <w:rFonts w:ascii="Times New Roman" w:hAnsi="Times New Roman"/>
          <w:sz w:val="24"/>
          <w:szCs w:val="24"/>
          <w:lang w:val="en-US"/>
        </w:rPr>
        <w:t xml:space="preserve"> , </w:t>
      </w:r>
      <w:r w:rsidR="005F0A9E">
        <w:rPr>
          <w:rFonts w:ascii="Times New Roman" w:hAnsi="Times New Roman"/>
          <w:sz w:val="24"/>
          <w:szCs w:val="24"/>
          <w:lang w:val="en-US"/>
        </w:rPr>
        <w:t>motive</w:t>
      </w:r>
      <w:r w:rsidR="00CA5239">
        <w:rPr>
          <w:rFonts w:ascii="Times New Roman" w:hAnsi="Times New Roman"/>
          <w:sz w:val="24"/>
          <w:szCs w:val="24"/>
          <w:lang w:val="en-US"/>
        </w:rPr>
        <w:t xml:space="preserve"> </w:t>
      </w:r>
      <w:r w:rsidR="005F0A9E">
        <w:rPr>
          <w:rFonts w:ascii="Times New Roman" w:hAnsi="Times New Roman"/>
          <w:sz w:val="24"/>
          <w:szCs w:val="24"/>
          <w:lang w:val="en-US"/>
        </w:rPr>
        <w:t>/</w:t>
      </w:r>
      <w:r w:rsidRPr="005F0A9E">
        <w:rPr>
          <w:rFonts w:ascii="Times New Roman" w:hAnsi="Times New Roman"/>
          <w:b/>
          <w:sz w:val="24"/>
          <w:szCs w:val="24"/>
          <w:lang w:val="en-US"/>
        </w:rPr>
        <w:t>To revive :</w:t>
      </w:r>
      <w:r w:rsidRPr="005F0A9E">
        <w:rPr>
          <w:rFonts w:ascii="Times New Roman" w:hAnsi="Times New Roman"/>
          <w:sz w:val="24"/>
          <w:szCs w:val="24"/>
          <w:lang w:val="en-US"/>
        </w:rPr>
        <w:t xml:space="preserve"> </w:t>
      </w:r>
      <w:proofErr w:type="spellStart"/>
      <w:r w:rsidRPr="005F0A9E">
        <w:rPr>
          <w:rFonts w:ascii="Times New Roman" w:hAnsi="Times New Roman"/>
          <w:sz w:val="24"/>
          <w:szCs w:val="24"/>
          <w:lang w:val="en-US"/>
        </w:rPr>
        <w:t>ranimer</w:t>
      </w:r>
      <w:proofErr w:type="spellEnd"/>
      <w:r w:rsidR="005F0A9E">
        <w:rPr>
          <w:rFonts w:ascii="Times New Roman" w:hAnsi="Times New Roman"/>
          <w:sz w:val="24"/>
          <w:szCs w:val="24"/>
          <w:lang w:val="en-US"/>
        </w:rPr>
        <w:t xml:space="preserve"> /</w:t>
      </w:r>
      <w:r w:rsidRPr="005F0A9E">
        <w:rPr>
          <w:rFonts w:ascii="Times New Roman" w:hAnsi="Times New Roman"/>
          <w:b/>
          <w:sz w:val="24"/>
          <w:szCs w:val="24"/>
          <w:lang w:val="en-US"/>
        </w:rPr>
        <w:t>Foodstuffs :</w:t>
      </w:r>
      <w:r w:rsidRPr="005F0A9E">
        <w:rPr>
          <w:rFonts w:ascii="Times New Roman" w:hAnsi="Times New Roman"/>
          <w:sz w:val="24"/>
          <w:szCs w:val="24"/>
          <w:lang w:val="en-US"/>
        </w:rPr>
        <w:t xml:space="preserve"> </w:t>
      </w:r>
      <w:proofErr w:type="spellStart"/>
      <w:r w:rsidRPr="005F0A9E">
        <w:rPr>
          <w:rFonts w:ascii="Times New Roman" w:hAnsi="Times New Roman"/>
          <w:sz w:val="24"/>
          <w:szCs w:val="24"/>
          <w:lang w:val="en-US"/>
        </w:rPr>
        <w:t>denrées</w:t>
      </w:r>
      <w:proofErr w:type="spellEnd"/>
      <w:r w:rsidRPr="005F0A9E">
        <w:rPr>
          <w:rFonts w:ascii="Times New Roman" w:hAnsi="Times New Roman"/>
          <w:sz w:val="24"/>
          <w:szCs w:val="24"/>
          <w:lang w:val="en-US"/>
        </w:rPr>
        <w:t xml:space="preserve"> </w:t>
      </w:r>
      <w:proofErr w:type="spellStart"/>
      <w:r w:rsidRPr="005F0A9E">
        <w:rPr>
          <w:rFonts w:ascii="Times New Roman" w:hAnsi="Times New Roman"/>
          <w:sz w:val="24"/>
          <w:szCs w:val="24"/>
          <w:lang w:val="en-US"/>
        </w:rPr>
        <w:t>alimentaires</w:t>
      </w:r>
      <w:proofErr w:type="spellEnd"/>
    </w:p>
    <w:p w:rsidR="004B3AE1" w:rsidRPr="0021067A" w:rsidRDefault="004B3AE1">
      <w:pPr>
        <w:rPr>
          <w:b/>
          <w:color w:val="000000" w:themeColor="text1"/>
          <w:u w:val="single"/>
          <w:lang w:val="en-US"/>
        </w:rPr>
      </w:pPr>
    </w:p>
    <w:p w:rsidR="006F0644" w:rsidRPr="0032053D" w:rsidRDefault="0032053D">
      <w:pPr>
        <w:rPr>
          <w:b/>
          <w:color w:val="000000" w:themeColor="text1"/>
          <w:u w:val="single"/>
          <w:lang w:val="en-US"/>
        </w:rPr>
      </w:pPr>
      <w:r w:rsidRPr="0032053D">
        <w:rPr>
          <w:b/>
          <w:color w:val="000000" w:themeColor="text1"/>
          <w:lang w:val="en-US"/>
        </w:rPr>
        <w:lastRenderedPageBreak/>
        <w:t xml:space="preserve">              </w:t>
      </w:r>
      <w:r w:rsidR="005F0A9E">
        <w:rPr>
          <w:b/>
          <w:color w:val="000000" w:themeColor="text1"/>
          <w:lang w:val="en-US"/>
        </w:rPr>
        <w:t xml:space="preserve">                                                                                                                                                              </w:t>
      </w:r>
      <w:r w:rsidRPr="0032053D">
        <w:rPr>
          <w:b/>
          <w:color w:val="000000" w:themeColor="text1"/>
          <w:lang w:val="en-US"/>
        </w:rPr>
        <w:t xml:space="preserve"> </w:t>
      </w:r>
      <w:r w:rsidR="006F0644" w:rsidRPr="0032053D">
        <w:rPr>
          <w:b/>
          <w:color w:val="000000" w:themeColor="text1"/>
          <w:lang w:val="en-US"/>
        </w:rPr>
        <w:t>I-</w:t>
      </w:r>
      <w:r w:rsidR="006F0644" w:rsidRPr="0032053D">
        <w:rPr>
          <w:b/>
          <w:color w:val="000000" w:themeColor="text1"/>
          <w:u w:val="single"/>
          <w:lang w:val="en-US"/>
        </w:rPr>
        <w:t>Guided Commentary</w:t>
      </w:r>
    </w:p>
    <w:p w:rsidR="006F0644" w:rsidRPr="0021067A" w:rsidRDefault="006F0644">
      <w:pPr>
        <w:rPr>
          <w:color w:val="000000" w:themeColor="text1"/>
          <w:lang w:val="en-US"/>
        </w:rPr>
      </w:pPr>
      <w:r w:rsidRPr="0021067A">
        <w:rPr>
          <w:color w:val="000000" w:themeColor="text1"/>
          <w:lang w:val="en-US"/>
        </w:rPr>
        <w:t>1°</w:t>
      </w:r>
      <w:r w:rsidR="0032053D" w:rsidRPr="0021067A">
        <w:rPr>
          <w:color w:val="000000" w:themeColor="text1"/>
          <w:lang w:val="en-US"/>
        </w:rPr>
        <w:t>) why</w:t>
      </w:r>
      <w:r w:rsidRPr="0021067A">
        <w:rPr>
          <w:color w:val="000000" w:themeColor="text1"/>
          <w:lang w:val="en-US"/>
        </w:rPr>
        <w:t xml:space="preserve"> does </w:t>
      </w:r>
      <w:proofErr w:type="spellStart"/>
      <w:r w:rsidRPr="0021067A">
        <w:rPr>
          <w:color w:val="000000" w:themeColor="text1"/>
          <w:lang w:val="en-US"/>
        </w:rPr>
        <w:t>Fatouma</w:t>
      </w:r>
      <w:proofErr w:type="spellEnd"/>
      <w:r w:rsidRPr="0021067A">
        <w:rPr>
          <w:color w:val="000000" w:themeColor="text1"/>
          <w:lang w:val="en-US"/>
        </w:rPr>
        <w:t xml:space="preserve"> still go to school</w:t>
      </w:r>
      <w:r w:rsidR="004B3AE1">
        <w:rPr>
          <w:color w:val="000000" w:themeColor="text1"/>
          <w:lang w:val="en-US"/>
        </w:rPr>
        <w:t>,</w:t>
      </w:r>
      <w:r w:rsidRPr="0021067A">
        <w:rPr>
          <w:color w:val="000000" w:themeColor="text1"/>
          <w:lang w:val="en-US"/>
        </w:rPr>
        <w:t xml:space="preserve"> according to the </w:t>
      </w:r>
      <w:r w:rsidR="0032053D" w:rsidRPr="0021067A">
        <w:rPr>
          <w:color w:val="000000" w:themeColor="text1"/>
          <w:lang w:val="en-US"/>
        </w:rPr>
        <w:t>text?</w:t>
      </w:r>
      <w:r w:rsidR="0032053D">
        <w:rPr>
          <w:color w:val="000000" w:themeColor="text1"/>
          <w:lang w:val="en-US"/>
        </w:rPr>
        <w:t xml:space="preserve"> </w:t>
      </w:r>
      <w:r w:rsidRPr="0021067A">
        <w:rPr>
          <w:color w:val="000000" w:themeColor="text1"/>
          <w:lang w:val="en-US"/>
        </w:rPr>
        <w:t>2pts</w:t>
      </w:r>
    </w:p>
    <w:p w:rsidR="006F0644" w:rsidRPr="0021067A" w:rsidRDefault="006F0644">
      <w:pPr>
        <w:rPr>
          <w:color w:val="000000" w:themeColor="text1"/>
          <w:lang w:val="en-US"/>
        </w:rPr>
      </w:pPr>
      <w:r w:rsidRPr="0021067A">
        <w:rPr>
          <w:color w:val="000000" w:themeColor="text1"/>
          <w:lang w:val="en-US"/>
        </w:rPr>
        <w:t>2°</w:t>
      </w:r>
      <w:r w:rsidR="0032053D" w:rsidRPr="0021067A">
        <w:rPr>
          <w:color w:val="000000" w:themeColor="text1"/>
          <w:lang w:val="en-US"/>
        </w:rPr>
        <w:t>) According</w:t>
      </w:r>
      <w:r w:rsidRPr="0021067A">
        <w:rPr>
          <w:color w:val="000000" w:themeColor="text1"/>
          <w:lang w:val="en-US"/>
        </w:rPr>
        <w:t xml:space="preserve"> to the </w:t>
      </w:r>
      <w:r w:rsidR="0032053D" w:rsidRPr="0021067A">
        <w:rPr>
          <w:color w:val="000000" w:themeColor="text1"/>
          <w:lang w:val="en-US"/>
        </w:rPr>
        <w:t>text, what</w:t>
      </w:r>
      <w:r w:rsidRPr="0021067A">
        <w:rPr>
          <w:color w:val="000000" w:themeColor="text1"/>
          <w:lang w:val="en-US"/>
        </w:rPr>
        <w:t xml:space="preserve"> are the problems the pupils have when they are </w:t>
      </w:r>
      <w:r w:rsidR="0032053D" w:rsidRPr="0021067A">
        <w:rPr>
          <w:color w:val="000000" w:themeColor="text1"/>
          <w:lang w:val="en-US"/>
        </w:rPr>
        <w:t>hungry</w:t>
      </w:r>
      <w:proofErr w:type="gramStart"/>
      <w:r w:rsidR="0032053D">
        <w:rPr>
          <w:color w:val="000000" w:themeColor="text1"/>
          <w:lang w:val="en-US"/>
        </w:rPr>
        <w:t>?</w:t>
      </w:r>
      <w:r w:rsidR="0032053D" w:rsidRPr="0021067A">
        <w:rPr>
          <w:color w:val="000000" w:themeColor="text1"/>
          <w:lang w:val="en-US"/>
        </w:rPr>
        <w:t>(</w:t>
      </w:r>
      <w:proofErr w:type="gramEnd"/>
      <w:r w:rsidRPr="0021067A">
        <w:rPr>
          <w:color w:val="000000" w:themeColor="text1"/>
          <w:lang w:val="en-US"/>
        </w:rPr>
        <w:t>3pts)</w:t>
      </w:r>
    </w:p>
    <w:p w:rsidR="006F0644" w:rsidRPr="0021067A" w:rsidRDefault="006F0644">
      <w:pPr>
        <w:rPr>
          <w:color w:val="000000" w:themeColor="text1"/>
          <w:lang w:val="en-US"/>
        </w:rPr>
      </w:pPr>
      <w:r w:rsidRPr="0021067A">
        <w:rPr>
          <w:color w:val="000000" w:themeColor="text1"/>
          <w:lang w:val="en-US"/>
        </w:rPr>
        <w:t>3°</w:t>
      </w:r>
      <w:r w:rsidR="0032053D" w:rsidRPr="0021067A">
        <w:rPr>
          <w:color w:val="000000" w:themeColor="text1"/>
          <w:lang w:val="en-US"/>
        </w:rPr>
        <w:t xml:space="preserve">) </w:t>
      </w:r>
      <w:proofErr w:type="gramStart"/>
      <w:r w:rsidR="0032053D" w:rsidRPr="0021067A">
        <w:rPr>
          <w:color w:val="000000" w:themeColor="text1"/>
          <w:lang w:val="en-US"/>
        </w:rPr>
        <w:t>In</w:t>
      </w:r>
      <w:proofErr w:type="gramEnd"/>
      <w:r w:rsidRPr="0021067A">
        <w:rPr>
          <w:color w:val="000000" w:themeColor="text1"/>
          <w:lang w:val="en-US"/>
        </w:rPr>
        <w:t xml:space="preserve"> the </w:t>
      </w:r>
      <w:r w:rsidR="0032053D" w:rsidRPr="0021067A">
        <w:rPr>
          <w:color w:val="000000" w:themeColor="text1"/>
          <w:lang w:val="en-US"/>
        </w:rPr>
        <w:t>text, how</w:t>
      </w:r>
      <w:r w:rsidRPr="0021067A">
        <w:rPr>
          <w:color w:val="000000" w:themeColor="text1"/>
          <w:lang w:val="en-US"/>
        </w:rPr>
        <w:t xml:space="preserve"> do many schools get their </w:t>
      </w:r>
      <w:r w:rsidR="0032053D" w:rsidRPr="0021067A">
        <w:rPr>
          <w:color w:val="000000" w:themeColor="text1"/>
          <w:lang w:val="en-US"/>
        </w:rPr>
        <w:t>foodstuffs?</w:t>
      </w:r>
      <w:r w:rsidR="0032053D">
        <w:rPr>
          <w:color w:val="000000" w:themeColor="text1"/>
          <w:lang w:val="en-US"/>
        </w:rPr>
        <w:t xml:space="preserve"> </w:t>
      </w:r>
      <w:r w:rsidRPr="0021067A">
        <w:rPr>
          <w:color w:val="000000" w:themeColor="text1"/>
          <w:lang w:val="en-US"/>
        </w:rPr>
        <w:t>(3pts)</w:t>
      </w:r>
    </w:p>
    <w:p w:rsidR="006F0644" w:rsidRPr="0021067A" w:rsidRDefault="006F0644">
      <w:pPr>
        <w:rPr>
          <w:color w:val="000000" w:themeColor="text1"/>
          <w:lang w:val="en-US"/>
        </w:rPr>
      </w:pPr>
      <w:r w:rsidRPr="0021067A">
        <w:rPr>
          <w:color w:val="000000" w:themeColor="text1"/>
          <w:lang w:val="en-US"/>
        </w:rPr>
        <w:t>4°</w:t>
      </w:r>
      <w:r w:rsidR="0032053D" w:rsidRPr="0021067A">
        <w:rPr>
          <w:color w:val="000000" w:themeColor="text1"/>
          <w:lang w:val="en-US"/>
        </w:rPr>
        <w:t xml:space="preserve">) </w:t>
      </w:r>
      <w:proofErr w:type="gramStart"/>
      <w:r w:rsidR="0032053D" w:rsidRPr="0021067A">
        <w:rPr>
          <w:color w:val="000000" w:themeColor="text1"/>
          <w:lang w:val="en-US"/>
        </w:rPr>
        <w:t>Is</w:t>
      </w:r>
      <w:proofErr w:type="gramEnd"/>
      <w:r w:rsidRPr="0021067A">
        <w:rPr>
          <w:color w:val="000000" w:themeColor="text1"/>
          <w:lang w:val="en-US"/>
        </w:rPr>
        <w:t xml:space="preserve"> it important to send children to </w:t>
      </w:r>
      <w:r w:rsidR="0032053D" w:rsidRPr="0021067A">
        <w:rPr>
          <w:color w:val="000000" w:themeColor="text1"/>
          <w:lang w:val="en-US"/>
        </w:rPr>
        <w:t>school? Justify</w:t>
      </w:r>
      <w:r w:rsidRPr="0021067A">
        <w:rPr>
          <w:color w:val="000000" w:themeColor="text1"/>
          <w:lang w:val="en-US"/>
        </w:rPr>
        <w:t xml:space="preserve"> your answer</w:t>
      </w:r>
      <w:r w:rsidR="0032053D" w:rsidRPr="0021067A">
        <w:rPr>
          <w:color w:val="000000" w:themeColor="text1"/>
          <w:lang w:val="en-US"/>
        </w:rPr>
        <w:t>. (</w:t>
      </w:r>
      <w:r w:rsidRPr="0021067A">
        <w:rPr>
          <w:color w:val="000000" w:themeColor="text1"/>
          <w:lang w:val="en-US"/>
        </w:rPr>
        <w:t>6pts)</w:t>
      </w:r>
    </w:p>
    <w:p w:rsidR="006F0644" w:rsidRPr="0032053D" w:rsidRDefault="0032053D">
      <w:pPr>
        <w:rPr>
          <w:b/>
          <w:color w:val="000000" w:themeColor="text1"/>
          <w:u w:val="single"/>
          <w:lang w:val="en-US"/>
        </w:rPr>
      </w:pPr>
      <w:r>
        <w:rPr>
          <w:b/>
          <w:color w:val="000000" w:themeColor="text1"/>
          <w:lang w:val="en-US"/>
        </w:rPr>
        <w:t xml:space="preserve">              </w:t>
      </w:r>
      <w:r w:rsidR="006F0644" w:rsidRPr="0032053D">
        <w:rPr>
          <w:b/>
          <w:color w:val="000000" w:themeColor="text1"/>
          <w:u w:val="single"/>
          <w:lang w:val="en-US"/>
        </w:rPr>
        <w:t>II-Grammar</w:t>
      </w:r>
    </w:p>
    <w:p w:rsidR="006F0644" w:rsidRPr="00706416" w:rsidRDefault="00706416">
      <w:pPr>
        <w:rPr>
          <w:b/>
          <w:color w:val="000000" w:themeColor="text1"/>
          <w:lang w:val="en-US"/>
        </w:rPr>
      </w:pPr>
      <w:r w:rsidRPr="00706416">
        <w:rPr>
          <w:b/>
          <w:color w:val="000000" w:themeColor="text1"/>
          <w:lang w:val="en-US"/>
        </w:rPr>
        <w:t xml:space="preserve">       </w:t>
      </w:r>
      <w:r w:rsidR="006F0644" w:rsidRPr="00706416">
        <w:rPr>
          <w:b/>
          <w:color w:val="000000" w:themeColor="text1"/>
          <w:lang w:val="en-US"/>
        </w:rPr>
        <w:t>A-</w:t>
      </w:r>
      <w:r w:rsidR="006F0644" w:rsidRPr="00706416">
        <w:rPr>
          <w:b/>
          <w:color w:val="000000" w:themeColor="text1"/>
          <w:u w:val="single"/>
          <w:lang w:val="en-US"/>
        </w:rPr>
        <w:t>Replace the underlined expressions by the appropriate personal pronoun</w:t>
      </w:r>
      <w:proofErr w:type="gramStart"/>
      <w:r w:rsidR="006F0644" w:rsidRPr="00706416">
        <w:rPr>
          <w:b/>
          <w:color w:val="000000" w:themeColor="text1"/>
          <w:lang w:val="en-US"/>
        </w:rPr>
        <w:t>.(</w:t>
      </w:r>
      <w:proofErr w:type="gramEnd"/>
      <w:r w:rsidR="006F0644" w:rsidRPr="00706416">
        <w:rPr>
          <w:b/>
          <w:color w:val="000000" w:themeColor="text1"/>
          <w:lang w:val="en-US"/>
        </w:rPr>
        <w:t>3pts)</w:t>
      </w:r>
    </w:p>
    <w:p w:rsidR="006F0644" w:rsidRPr="0021067A" w:rsidRDefault="006F0644">
      <w:pPr>
        <w:rPr>
          <w:color w:val="000000" w:themeColor="text1"/>
          <w:lang w:val="en-US"/>
        </w:rPr>
      </w:pPr>
      <w:r w:rsidRPr="0021067A">
        <w:rPr>
          <w:color w:val="000000" w:themeColor="text1"/>
          <w:lang w:val="en-US"/>
        </w:rPr>
        <w:t>1°</w:t>
      </w:r>
      <w:r w:rsidR="00706416" w:rsidRPr="0021067A">
        <w:rPr>
          <w:color w:val="000000" w:themeColor="text1"/>
          <w:lang w:val="en-US"/>
        </w:rPr>
        <w:t xml:space="preserve">) </w:t>
      </w:r>
      <w:r w:rsidR="00706416" w:rsidRPr="00706416">
        <w:rPr>
          <w:b/>
          <w:color w:val="000000" w:themeColor="text1"/>
          <w:u w:val="single"/>
          <w:lang w:val="en-US"/>
        </w:rPr>
        <w:t>you</w:t>
      </w:r>
      <w:r w:rsidRPr="00706416">
        <w:rPr>
          <w:b/>
          <w:color w:val="000000" w:themeColor="text1"/>
          <w:u w:val="single"/>
          <w:lang w:val="en-US"/>
        </w:rPr>
        <w:t xml:space="preserve"> and I</w:t>
      </w:r>
      <w:r w:rsidRPr="0021067A">
        <w:rPr>
          <w:color w:val="000000" w:themeColor="text1"/>
          <w:lang w:val="en-US"/>
        </w:rPr>
        <w:t xml:space="preserve"> are human beings.</w:t>
      </w:r>
    </w:p>
    <w:p w:rsidR="006F0644" w:rsidRPr="0021067A" w:rsidRDefault="006F0644">
      <w:pPr>
        <w:rPr>
          <w:color w:val="000000" w:themeColor="text1"/>
          <w:lang w:val="en-US"/>
        </w:rPr>
      </w:pPr>
      <w:r w:rsidRPr="0021067A">
        <w:rPr>
          <w:color w:val="000000" w:themeColor="text1"/>
          <w:lang w:val="en-US"/>
        </w:rPr>
        <w:t>2°</w:t>
      </w:r>
      <w:r w:rsidR="00706416" w:rsidRPr="0021067A">
        <w:rPr>
          <w:color w:val="000000" w:themeColor="text1"/>
          <w:lang w:val="en-US"/>
        </w:rPr>
        <w:t>) I</w:t>
      </w:r>
      <w:r w:rsidRPr="0021067A">
        <w:rPr>
          <w:color w:val="000000" w:themeColor="text1"/>
          <w:lang w:val="en-US"/>
        </w:rPr>
        <w:t xml:space="preserve"> am teaching </w:t>
      </w:r>
      <w:r w:rsidRPr="00706416">
        <w:rPr>
          <w:b/>
          <w:color w:val="000000" w:themeColor="text1"/>
          <w:u w:val="single"/>
          <w:lang w:val="en-US"/>
        </w:rPr>
        <w:t>girls and boys</w:t>
      </w:r>
    </w:p>
    <w:p w:rsidR="006F0644" w:rsidRPr="0021067A" w:rsidRDefault="006F0644">
      <w:pPr>
        <w:rPr>
          <w:color w:val="000000" w:themeColor="text1"/>
          <w:lang w:val="en-US"/>
        </w:rPr>
      </w:pPr>
      <w:r w:rsidRPr="0021067A">
        <w:rPr>
          <w:color w:val="000000" w:themeColor="text1"/>
          <w:lang w:val="en-US"/>
        </w:rPr>
        <w:t>3°</w:t>
      </w:r>
      <w:r w:rsidR="00706416" w:rsidRPr="0021067A">
        <w:rPr>
          <w:color w:val="000000" w:themeColor="text1"/>
          <w:lang w:val="en-US"/>
        </w:rPr>
        <w:t>) the</w:t>
      </w:r>
      <w:r w:rsidRPr="0021067A">
        <w:rPr>
          <w:color w:val="000000" w:themeColor="text1"/>
          <w:lang w:val="en-US"/>
        </w:rPr>
        <w:t xml:space="preserve"> teacher hands out </w:t>
      </w:r>
      <w:r w:rsidRPr="00706416">
        <w:rPr>
          <w:b/>
          <w:color w:val="000000" w:themeColor="text1"/>
          <w:u w:val="single"/>
          <w:lang w:val="en-US"/>
        </w:rPr>
        <w:t>the text</w:t>
      </w:r>
      <w:r w:rsidRPr="0021067A">
        <w:rPr>
          <w:color w:val="000000" w:themeColor="text1"/>
          <w:lang w:val="en-US"/>
        </w:rPr>
        <w:t xml:space="preserve"> to the pupils.</w:t>
      </w:r>
    </w:p>
    <w:p w:rsidR="006F0644" w:rsidRPr="0021067A" w:rsidRDefault="004B3AE1" w:rsidP="00706416">
      <w:pPr>
        <w:tabs>
          <w:tab w:val="left" w:pos="7016"/>
        </w:tabs>
        <w:rPr>
          <w:color w:val="000000" w:themeColor="text1"/>
          <w:lang w:val="en-US"/>
        </w:rPr>
      </w:pPr>
      <w:r>
        <w:rPr>
          <w:color w:val="000000" w:themeColor="text1"/>
          <w:lang w:val="en-US"/>
        </w:rPr>
        <w:t>4</w:t>
      </w:r>
      <w:r w:rsidR="006F0644" w:rsidRPr="0021067A">
        <w:rPr>
          <w:color w:val="000000" w:themeColor="text1"/>
          <w:lang w:val="en-US"/>
        </w:rPr>
        <w:t>°)</w:t>
      </w:r>
      <w:r w:rsidR="00706416">
        <w:rPr>
          <w:color w:val="000000" w:themeColor="text1"/>
          <w:lang w:val="en-US"/>
        </w:rPr>
        <w:t xml:space="preserve"> </w:t>
      </w:r>
      <w:proofErr w:type="gramStart"/>
      <w:r w:rsidR="006F0644" w:rsidRPr="0021067A">
        <w:rPr>
          <w:color w:val="000000" w:themeColor="text1"/>
          <w:lang w:val="en-US"/>
        </w:rPr>
        <w:t>The</w:t>
      </w:r>
      <w:proofErr w:type="gramEnd"/>
      <w:r w:rsidR="006F0644" w:rsidRPr="0021067A">
        <w:rPr>
          <w:color w:val="000000" w:themeColor="text1"/>
          <w:lang w:val="en-US"/>
        </w:rPr>
        <w:t xml:space="preserve"> headmaster talks to </w:t>
      </w:r>
      <w:r w:rsidR="006F0644" w:rsidRPr="00706416">
        <w:rPr>
          <w:b/>
          <w:color w:val="000000" w:themeColor="text1"/>
          <w:u w:val="single"/>
          <w:lang w:val="en-US"/>
        </w:rPr>
        <w:t>you and me</w:t>
      </w:r>
      <w:r w:rsidR="006F0644" w:rsidRPr="0021067A">
        <w:rPr>
          <w:color w:val="000000" w:themeColor="text1"/>
          <w:lang w:val="en-US"/>
        </w:rPr>
        <w:t>.</w:t>
      </w:r>
      <w:r w:rsidR="00706416">
        <w:rPr>
          <w:color w:val="000000" w:themeColor="text1"/>
          <w:lang w:val="en-US"/>
        </w:rPr>
        <w:tab/>
      </w:r>
    </w:p>
    <w:p w:rsidR="006F0644" w:rsidRPr="0021067A" w:rsidRDefault="004B3AE1">
      <w:pPr>
        <w:rPr>
          <w:color w:val="000000" w:themeColor="text1"/>
          <w:lang w:val="en-US"/>
        </w:rPr>
      </w:pPr>
      <w:r>
        <w:rPr>
          <w:color w:val="000000" w:themeColor="text1"/>
          <w:lang w:val="en-US"/>
        </w:rPr>
        <w:t>5</w:t>
      </w:r>
      <w:r w:rsidR="006F0644" w:rsidRPr="0021067A">
        <w:rPr>
          <w:color w:val="000000" w:themeColor="text1"/>
          <w:lang w:val="en-US"/>
        </w:rPr>
        <w:t>°)</w:t>
      </w:r>
      <w:r w:rsidR="00706416">
        <w:rPr>
          <w:color w:val="000000" w:themeColor="text1"/>
          <w:lang w:val="en-US"/>
        </w:rPr>
        <w:t xml:space="preserve"> </w:t>
      </w:r>
      <w:proofErr w:type="gramStart"/>
      <w:r w:rsidR="006F0644" w:rsidRPr="00706416">
        <w:rPr>
          <w:b/>
          <w:color w:val="000000" w:themeColor="text1"/>
          <w:u w:val="single"/>
          <w:lang w:val="en-US"/>
        </w:rPr>
        <w:t>The</w:t>
      </w:r>
      <w:proofErr w:type="gramEnd"/>
      <w:r w:rsidR="006F0644" w:rsidRPr="00706416">
        <w:rPr>
          <w:b/>
          <w:color w:val="000000" w:themeColor="text1"/>
          <w:u w:val="single"/>
          <w:lang w:val="en-US"/>
        </w:rPr>
        <w:t xml:space="preserve"> child and the cat</w:t>
      </w:r>
      <w:r w:rsidR="006F0644" w:rsidRPr="0021067A">
        <w:rPr>
          <w:color w:val="000000" w:themeColor="text1"/>
          <w:lang w:val="en-US"/>
        </w:rPr>
        <w:t xml:space="preserve"> eat.</w:t>
      </w:r>
    </w:p>
    <w:p w:rsidR="00332AB4" w:rsidRPr="0021067A" w:rsidRDefault="004B3AE1">
      <w:pPr>
        <w:rPr>
          <w:color w:val="000000" w:themeColor="text1"/>
          <w:lang w:val="en-US"/>
        </w:rPr>
      </w:pPr>
      <w:r>
        <w:rPr>
          <w:color w:val="000000" w:themeColor="text1"/>
          <w:lang w:val="en-US"/>
        </w:rPr>
        <w:t>6</w:t>
      </w:r>
      <w:r w:rsidR="006F0644" w:rsidRPr="0021067A">
        <w:rPr>
          <w:color w:val="000000" w:themeColor="text1"/>
          <w:lang w:val="en-US"/>
        </w:rPr>
        <w:t>°)</w:t>
      </w:r>
      <w:r w:rsidR="00706416">
        <w:rPr>
          <w:color w:val="000000" w:themeColor="text1"/>
          <w:lang w:val="en-US"/>
        </w:rPr>
        <w:t xml:space="preserve"> </w:t>
      </w:r>
      <w:proofErr w:type="gramStart"/>
      <w:r w:rsidR="00706416" w:rsidRPr="00706416">
        <w:rPr>
          <w:b/>
          <w:color w:val="000000" w:themeColor="text1"/>
          <w:u w:val="single"/>
          <w:lang w:val="en-US"/>
        </w:rPr>
        <w:t>Fatouma</w:t>
      </w:r>
      <w:r w:rsidR="00706416" w:rsidRPr="0021067A">
        <w:rPr>
          <w:color w:val="000000" w:themeColor="text1"/>
          <w:lang w:val="en-US"/>
        </w:rPr>
        <w:t>,</w:t>
      </w:r>
      <w:proofErr w:type="gramEnd"/>
      <w:r w:rsidR="00706416" w:rsidRPr="0021067A">
        <w:rPr>
          <w:color w:val="000000" w:themeColor="text1"/>
          <w:lang w:val="en-US"/>
        </w:rPr>
        <w:t xml:space="preserve"> is</w:t>
      </w:r>
      <w:r w:rsidR="006F0644" w:rsidRPr="0021067A">
        <w:rPr>
          <w:color w:val="000000" w:themeColor="text1"/>
          <w:lang w:val="en-US"/>
        </w:rPr>
        <w:t xml:space="preserve"> still a </w:t>
      </w:r>
      <w:r w:rsidR="00706416" w:rsidRPr="0021067A">
        <w:rPr>
          <w:color w:val="000000" w:themeColor="text1"/>
          <w:lang w:val="en-US"/>
        </w:rPr>
        <w:t>pupil.</w:t>
      </w:r>
    </w:p>
    <w:p w:rsidR="00332AB4" w:rsidRPr="008853A6" w:rsidRDefault="008853A6">
      <w:pPr>
        <w:rPr>
          <w:b/>
          <w:color w:val="000000" w:themeColor="text1"/>
          <w:lang w:val="en-US"/>
        </w:rPr>
      </w:pPr>
      <w:r w:rsidRPr="008853A6">
        <w:rPr>
          <w:b/>
          <w:color w:val="000000" w:themeColor="text1"/>
          <w:lang w:val="en-US"/>
        </w:rPr>
        <w:t xml:space="preserve">      </w:t>
      </w:r>
      <w:r w:rsidR="00332AB4" w:rsidRPr="008853A6">
        <w:rPr>
          <w:b/>
          <w:color w:val="000000" w:themeColor="text1"/>
          <w:lang w:val="en-US"/>
        </w:rPr>
        <w:t>B-</w:t>
      </w:r>
      <w:r>
        <w:rPr>
          <w:b/>
          <w:color w:val="000000" w:themeColor="text1"/>
          <w:lang w:val="en-US"/>
        </w:rPr>
        <w:t xml:space="preserve"> </w:t>
      </w:r>
      <w:r w:rsidR="00332AB4" w:rsidRPr="008853A6">
        <w:rPr>
          <w:b/>
          <w:color w:val="000000" w:themeColor="text1"/>
          <w:u w:val="single"/>
          <w:lang w:val="en-US"/>
        </w:rPr>
        <w:t>Put the verbs in brackets into the correct tense and form</w:t>
      </w:r>
      <w:r w:rsidR="00332AB4" w:rsidRPr="008853A6">
        <w:rPr>
          <w:b/>
          <w:color w:val="000000" w:themeColor="text1"/>
          <w:lang w:val="en-US"/>
        </w:rPr>
        <w:t>.</w:t>
      </w:r>
      <w:r>
        <w:rPr>
          <w:b/>
          <w:color w:val="000000" w:themeColor="text1"/>
          <w:lang w:val="en-US"/>
        </w:rPr>
        <w:t xml:space="preserve"> </w:t>
      </w:r>
      <w:r w:rsidR="00332AB4" w:rsidRPr="008853A6">
        <w:rPr>
          <w:b/>
          <w:color w:val="000000" w:themeColor="text1"/>
          <w:lang w:val="en-US"/>
        </w:rPr>
        <w:t>(3pts)</w:t>
      </w:r>
    </w:p>
    <w:p w:rsidR="00332AB4" w:rsidRPr="0021067A" w:rsidRDefault="00332AB4">
      <w:pPr>
        <w:rPr>
          <w:color w:val="000000" w:themeColor="text1"/>
          <w:lang w:val="en-US"/>
        </w:rPr>
      </w:pPr>
      <w:r w:rsidRPr="0021067A">
        <w:rPr>
          <w:color w:val="000000" w:themeColor="text1"/>
          <w:lang w:val="en-US"/>
        </w:rPr>
        <w:t>1°)</w:t>
      </w:r>
      <w:r w:rsidR="008853A6">
        <w:rPr>
          <w:color w:val="000000" w:themeColor="text1"/>
          <w:lang w:val="en-US"/>
        </w:rPr>
        <w:t xml:space="preserve"> </w:t>
      </w:r>
      <w:r w:rsidRPr="0021067A">
        <w:rPr>
          <w:color w:val="000000" w:themeColor="text1"/>
          <w:lang w:val="en-US"/>
        </w:rPr>
        <w:t xml:space="preserve">What you (to </w:t>
      </w:r>
      <w:proofErr w:type="gramStart"/>
      <w:r w:rsidRPr="0021067A">
        <w:rPr>
          <w:color w:val="000000" w:themeColor="text1"/>
          <w:lang w:val="en-US"/>
        </w:rPr>
        <w:t>do )now</w:t>
      </w:r>
      <w:proofErr w:type="gramEnd"/>
      <w:r w:rsidRPr="0021067A">
        <w:rPr>
          <w:color w:val="000000" w:themeColor="text1"/>
          <w:lang w:val="en-US"/>
        </w:rPr>
        <w:t xml:space="preserve"> ?</w:t>
      </w:r>
    </w:p>
    <w:p w:rsidR="00332AB4" w:rsidRPr="0021067A" w:rsidRDefault="00332AB4">
      <w:pPr>
        <w:rPr>
          <w:color w:val="000000" w:themeColor="text1"/>
          <w:lang w:val="en-US"/>
        </w:rPr>
      </w:pPr>
      <w:r w:rsidRPr="0021067A">
        <w:rPr>
          <w:color w:val="000000" w:themeColor="text1"/>
          <w:lang w:val="en-US"/>
        </w:rPr>
        <w:t>2°)</w:t>
      </w:r>
      <w:r w:rsidR="008853A6">
        <w:rPr>
          <w:color w:val="000000" w:themeColor="text1"/>
          <w:lang w:val="en-US"/>
        </w:rPr>
        <w:t xml:space="preserve"> </w:t>
      </w:r>
      <w:proofErr w:type="gramStart"/>
      <w:r w:rsidRPr="0021067A">
        <w:rPr>
          <w:color w:val="000000" w:themeColor="text1"/>
          <w:lang w:val="en-US"/>
        </w:rPr>
        <w:t>Every</w:t>
      </w:r>
      <w:proofErr w:type="gramEnd"/>
      <w:r w:rsidRPr="0021067A">
        <w:rPr>
          <w:color w:val="000000" w:themeColor="text1"/>
          <w:lang w:val="en-US"/>
        </w:rPr>
        <w:t xml:space="preserve"> </w:t>
      </w:r>
      <w:r w:rsidR="008853A6" w:rsidRPr="0021067A">
        <w:rPr>
          <w:color w:val="000000" w:themeColor="text1"/>
          <w:lang w:val="en-US"/>
        </w:rPr>
        <w:t>time, the</w:t>
      </w:r>
      <w:r w:rsidRPr="0021067A">
        <w:rPr>
          <w:color w:val="000000" w:themeColor="text1"/>
          <w:lang w:val="en-US"/>
        </w:rPr>
        <w:t xml:space="preserve"> pupil (to try) to do his exercise.</w:t>
      </w:r>
    </w:p>
    <w:p w:rsidR="00332AB4" w:rsidRPr="0021067A" w:rsidRDefault="00332AB4">
      <w:pPr>
        <w:rPr>
          <w:color w:val="000000" w:themeColor="text1"/>
          <w:lang w:val="en-US"/>
        </w:rPr>
      </w:pPr>
      <w:r w:rsidRPr="0021067A">
        <w:rPr>
          <w:color w:val="000000" w:themeColor="text1"/>
          <w:lang w:val="en-US"/>
        </w:rPr>
        <w:t>3°)</w:t>
      </w:r>
      <w:r w:rsidR="008853A6">
        <w:rPr>
          <w:color w:val="000000" w:themeColor="text1"/>
          <w:lang w:val="en-US"/>
        </w:rPr>
        <w:t xml:space="preserve"> </w:t>
      </w:r>
      <w:r w:rsidRPr="0021067A">
        <w:rPr>
          <w:color w:val="000000" w:themeColor="text1"/>
          <w:lang w:val="en-US"/>
        </w:rPr>
        <w:t xml:space="preserve">Look! </w:t>
      </w:r>
      <w:proofErr w:type="gramStart"/>
      <w:r w:rsidRPr="0021067A">
        <w:rPr>
          <w:color w:val="000000" w:themeColor="text1"/>
          <w:lang w:val="en-US"/>
        </w:rPr>
        <w:t>Eric</w:t>
      </w:r>
      <w:r w:rsidR="008853A6">
        <w:rPr>
          <w:color w:val="000000" w:themeColor="text1"/>
          <w:lang w:val="en-US"/>
        </w:rPr>
        <w:t xml:space="preserve"> </w:t>
      </w:r>
      <w:r w:rsidR="004B3AE1">
        <w:rPr>
          <w:color w:val="000000" w:themeColor="text1"/>
          <w:lang w:val="en-US"/>
        </w:rPr>
        <w:t xml:space="preserve"> (</w:t>
      </w:r>
      <w:proofErr w:type="gramEnd"/>
      <w:r w:rsidR="004B3AE1">
        <w:rPr>
          <w:color w:val="000000" w:themeColor="text1"/>
          <w:lang w:val="en-US"/>
        </w:rPr>
        <w:t>to run) i</w:t>
      </w:r>
      <w:r w:rsidR="008853A6">
        <w:rPr>
          <w:color w:val="000000" w:themeColor="text1"/>
          <w:lang w:val="en-US"/>
        </w:rPr>
        <w:t>n</w:t>
      </w:r>
      <w:r w:rsidRPr="0021067A">
        <w:rPr>
          <w:color w:val="000000" w:themeColor="text1"/>
          <w:lang w:val="en-US"/>
        </w:rPr>
        <w:t xml:space="preserve"> the playground.</w:t>
      </w:r>
    </w:p>
    <w:p w:rsidR="00332AB4" w:rsidRPr="0021067A" w:rsidRDefault="00332AB4">
      <w:pPr>
        <w:rPr>
          <w:color w:val="000000" w:themeColor="text1"/>
          <w:lang w:val="en-US"/>
        </w:rPr>
      </w:pPr>
      <w:r w:rsidRPr="0021067A">
        <w:rPr>
          <w:color w:val="000000" w:themeColor="text1"/>
          <w:lang w:val="en-US"/>
        </w:rPr>
        <w:t>4°</w:t>
      </w:r>
      <w:r w:rsidR="00002FFF" w:rsidRPr="0021067A">
        <w:rPr>
          <w:color w:val="000000" w:themeColor="text1"/>
          <w:lang w:val="en-US"/>
        </w:rPr>
        <w:t xml:space="preserve">) </w:t>
      </w:r>
      <w:proofErr w:type="gramStart"/>
      <w:r w:rsidR="00002FFF" w:rsidRPr="0021067A">
        <w:rPr>
          <w:color w:val="000000" w:themeColor="text1"/>
          <w:lang w:val="en-US"/>
        </w:rPr>
        <w:t>Don’t</w:t>
      </w:r>
      <w:proofErr w:type="gramEnd"/>
      <w:r w:rsidRPr="0021067A">
        <w:rPr>
          <w:color w:val="000000" w:themeColor="text1"/>
          <w:lang w:val="en-US"/>
        </w:rPr>
        <w:t xml:space="preserve"> </w:t>
      </w:r>
      <w:r w:rsidR="00002FFF" w:rsidRPr="0021067A">
        <w:rPr>
          <w:color w:val="000000" w:themeColor="text1"/>
          <w:lang w:val="en-US"/>
        </w:rPr>
        <w:t>rush! The</w:t>
      </w:r>
      <w:r w:rsidRPr="0021067A">
        <w:rPr>
          <w:color w:val="000000" w:themeColor="text1"/>
          <w:lang w:val="en-US"/>
        </w:rPr>
        <w:t xml:space="preserve"> teachers (not to come)</w:t>
      </w:r>
    </w:p>
    <w:p w:rsidR="00332AB4" w:rsidRPr="0021067A" w:rsidRDefault="00332AB4">
      <w:pPr>
        <w:rPr>
          <w:color w:val="000000" w:themeColor="text1"/>
          <w:lang w:val="en-US"/>
        </w:rPr>
      </w:pPr>
      <w:r w:rsidRPr="0021067A">
        <w:rPr>
          <w:color w:val="000000" w:themeColor="text1"/>
          <w:lang w:val="en-US"/>
        </w:rPr>
        <w:t>5°</w:t>
      </w:r>
      <w:r w:rsidR="00002FFF" w:rsidRPr="0021067A">
        <w:rPr>
          <w:color w:val="000000" w:themeColor="text1"/>
          <w:lang w:val="en-US"/>
        </w:rPr>
        <w:t xml:space="preserve">) </w:t>
      </w:r>
      <w:proofErr w:type="gramStart"/>
      <w:r w:rsidR="00002FFF" w:rsidRPr="0021067A">
        <w:rPr>
          <w:color w:val="000000" w:themeColor="text1"/>
          <w:lang w:val="en-US"/>
        </w:rPr>
        <w:t>The</w:t>
      </w:r>
      <w:proofErr w:type="gramEnd"/>
      <w:r w:rsidR="00002FFF" w:rsidRPr="0021067A">
        <w:rPr>
          <w:color w:val="000000" w:themeColor="text1"/>
          <w:lang w:val="en-US"/>
        </w:rPr>
        <w:t xml:space="preserve"> girl</w:t>
      </w:r>
      <w:r w:rsidRPr="0021067A">
        <w:rPr>
          <w:color w:val="000000" w:themeColor="text1"/>
          <w:lang w:val="en-US"/>
        </w:rPr>
        <w:t xml:space="preserve"> always (not to relax) under the tree.</w:t>
      </w:r>
    </w:p>
    <w:p w:rsidR="00332AB4" w:rsidRPr="0021067A" w:rsidRDefault="00332AB4">
      <w:pPr>
        <w:rPr>
          <w:color w:val="000000" w:themeColor="text1"/>
          <w:lang w:val="en-US"/>
        </w:rPr>
      </w:pPr>
      <w:r w:rsidRPr="0021067A">
        <w:rPr>
          <w:color w:val="000000" w:themeColor="text1"/>
          <w:lang w:val="en-US"/>
        </w:rPr>
        <w:t>6°)</w:t>
      </w:r>
      <w:r w:rsidR="00002FFF">
        <w:rPr>
          <w:color w:val="000000" w:themeColor="text1"/>
          <w:lang w:val="en-US"/>
        </w:rPr>
        <w:t xml:space="preserve"> </w:t>
      </w:r>
      <w:r w:rsidRPr="0021067A">
        <w:rPr>
          <w:color w:val="000000" w:themeColor="text1"/>
          <w:lang w:val="en-US"/>
        </w:rPr>
        <w:t>He rarely (to miss ) classes.</w:t>
      </w:r>
    </w:p>
    <w:sectPr w:rsidR="00332AB4" w:rsidRPr="0021067A" w:rsidSect="001E7E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0079"/>
    <w:multiLevelType w:val="hybridMultilevel"/>
    <w:tmpl w:val="8CCA9F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6F0644"/>
    <w:rsid w:val="00002FFF"/>
    <w:rsid w:val="001E7E09"/>
    <w:rsid w:val="0021067A"/>
    <w:rsid w:val="00252F06"/>
    <w:rsid w:val="0032053D"/>
    <w:rsid w:val="00332AB4"/>
    <w:rsid w:val="004B3AE1"/>
    <w:rsid w:val="005F0A9E"/>
    <w:rsid w:val="006F0644"/>
    <w:rsid w:val="00706416"/>
    <w:rsid w:val="008853A6"/>
    <w:rsid w:val="009C4934"/>
    <w:rsid w:val="00CA52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518</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COMPAORE</dc:creator>
  <cp:keywords/>
  <dc:description/>
  <cp:lastModifiedBy>M COMPAORE</cp:lastModifiedBy>
  <cp:revision>6</cp:revision>
  <dcterms:created xsi:type="dcterms:W3CDTF">2014-11-04T09:04:00Z</dcterms:created>
  <dcterms:modified xsi:type="dcterms:W3CDTF">2014-11-04T11:59:00Z</dcterms:modified>
</cp:coreProperties>
</file>